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8CF" w:rsidRDefault="00CE4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</w:t>
      </w:r>
    </w:p>
    <w:p w:rsidR="00FF18CF" w:rsidRDefault="00CE4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Протокола разногласий</w:t>
      </w:r>
    </w:p>
    <w:p w:rsidR="00FF18CF" w:rsidRDefault="00CE4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договору горячего водоснабжения № ___________ от </w:t>
      </w:r>
      <w:r w:rsidR="006A511B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 </w:t>
      </w:r>
      <w:r w:rsidR="006A511B">
        <w:rPr>
          <w:rFonts w:ascii="Times New Roman" w:eastAsia="Times New Roman" w:hAnsi="Times New Roman" w:cs="Times New Roman"/>
          <w:sz w:val="20"/>
          <w:szCs w:val="20"/>
          <w:lang w:eastAsia="ru-RU"/>
        </w:rPr>
        <w:t>20___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FF18CF" w:rsidRDefault="00FF18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18CF" w:rsidRDefault="00CE40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г. Омск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A51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«___»_________ 20___г.</w:t>
      </w:r>
    </w:p>
    <w:p w:rsidR="006A511B" w:rsidRDefault="006A5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18CF" w:rsidRDefault="00CE40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Акционерное общество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«Тепловая компания» (АО «Тепловая компания»), именуемое в дальнейшем организацией, осуществл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яющей горячее водоснабжение в лице ____________________________________, действующего на основании  доверенности ________________ от ___________________ г. и договора купли продажи тепловой энергии для производства горячей воды № 03.125.26.13 от 25.01.13г.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 одной стороны, и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____________________________________________________(_________________________________________),</w:t>
      </w:r>
      <w:proofErr w:type="gramEnd"/>
    </w:p>
    <w:p w:rsidR="00FF18CF" w:rsidRDefault="00CE40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полное наименование </w:t>
      </w:r>
      <w:r w:rsidR="00110089">
        <w:rPr>
          <w:rFonts w:ascii="Times New Roman" w:eastAsia="Times New Roman" w:hAnsi="Times New Roman" w:cs="Times New Roman"/>
          <w:vertAlign w:val="superscript"/>
          <w:lang w:eastAsia="ru-RU"/>
        </w:rPr>
        <w:t>учреждения</w:t>
      </w:r>
      <w:r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краткое наименование</w:t>
      </w:r>
      <w:r w:rsidR="00110089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учреждения</w:t>
      </w:r>
    </w:p>
    <w:p w:rsidR="00FF18CF" w:rsidRPr="006A511B" w:rsidRDefault="00CE4026" w:rsidP="006A5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именуемое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дальнейшем Абонент в лице ___________________________________________________, действующего на основании Устава с другой стороны, именуемые в дальнейшем сторонами, а по отдельности сторона, решили внес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ти в договор горячего водоснабжения №  ___________ от ____________ г. следующие изменения:</w:t>
      </w:r>
    </w:p>
    <w:tbl>
      <w:tblPr>
        <w:tblStyle w:val="10"/>
        <w:tblW w:w="0" w:type="auto"/>
        <w:tblInd w:w="-113" w:type="dxa"/>
        <w:tblLayout w:type="fixed"/>
        <w:tblLook w:val="01E0"/>
      </w:tblPr>
      <w:tblGrid>
        <w:gridCol w:w="1248"/>
        <w:gridCol w:w="1276"/>
        <w:gridCol w:w="7683"/>
      </w:tblGrid>
      <w:tr w:rsidR="00FF18CF">
        <w:tc>
          <w:tcPr>
            <w:tcW w:w="1248" w:type="dxa"/>
          </w:tcPr>
          <w:p w:rsidR="00FF18CF" w:rsidRDefault="00CE40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rFonts w:eastAsia="Calibri"/>
                <w:color w:val="000000"/>
              </w:rPr>
              <w:t>п</w:t>
            </w:r>
            <w:proofErr w:type="spellEnd"/>
            <w:proofErr w:type="gramEnd"/>
            <w:r>
              <w:rPr>
                <w:rFonts w:eastAsia="Calibri"/>
                <w:color w:val="000000"/>
              </w:rPr>
              <w:t>/</w:t>
            </w:r>
            <w:proofErr w:type="spellStart"/>
            <w:r>
              <w:rPr>
                <w:rFonts w:eastAsia="Calibri"/>
                <w:color w:val="000000"/>
              </w:rPr>
              <w:t>п</w:t>
            </w:r>
            <w:proofErr w:type="spellEnd"/>
          </w:p>
        </w:tc>
        <w:tc>
          <w:tcPr>
            <w:tcW w:w="1276" w:type="dxa"/>
          </w:tcPr>
          <w:p w:rsidR="00FF18CF" w:rsidRDefault="00CE40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Редакция АО «Тепловая компания»</w:t>
            </w:r>
          </w:p>
        </w:tc>
        <w:tc>
          <w:tcPr>
            <w:tcW w:w="7683" w:type="dxa"/>
          </w:tcPr>
          <w:p w:rsidR="00FF18CF" w:rsidRDefault="00CE40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Редакция Абонента</w:t>
            </w:r>
          </w:p>
        </w:tc>
      </w:tr>
      <w:tr w:rsidR="00FF18CF">
        <w:trPr>
          <w:trHeight w:val="464"/>
        </w:trPr>
        <w:tc>
          <w:tcPr>
            <w:tcW w:w="1248" w:type="dxa"/>
            <w:vMerge w:val="restart"/>
          </w:tcPr>
          <w:p w:rsidR="00FF18CF" w:rsidRDefault="00CE40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Преамбула</w:t>
            </w:r>
          </w:p>
        </w:tc>
        <w:tc>
          <w:tcPr>
            <w:tcW w:w="1276" w:type="dxa"/>
            <w:vMerge w:val="restart"/>
          </w:tcPr>
          <w:p w:rsidR="00FF18CF" w:rsidRDefault="00CE40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 тексту договора</w:t>
            </w:r>
          </w:p>
        </w:tc>
        <w:tc>
          <w:tcPr>
            <w:tcW w:w="7683" w:type="dxa"/>
            <w:vMerge w:val="restart"/>
          </w:tcPr>
          <w:p w:rsidR="00FF18CF" w:rsidRDefault="00CE4026">
            <w:pPr>
              <w:pStyle w:val="a4"/>
            </w:pPr>
            <w:r>
              <w:t>Акционерное общество</w:t>
            </w:r>
            <w:r>
              <w:t xml:space="preserve"> «Тепловая компания» (АО «Тепловая компания»), именуемое в дальнейшем организацией, осуществляющей горячее водоснабжение в лице ___________________, действующего на основании  доверенности ____________ от _________ г. и договора купли продажи тепловой энер</w:t>
            </w:r>
            <w:r>
              <w:t>гии для производства горячей воды № 03.125.26.13 от 25.01.13г.</w:t>
            </w:r>
            <w:r>
              <w:rPr>
                <w:color w:val="FF0000"/>
              </w:rPr>
              <w:t xml:space="preserve"> </w:t>
            </w:r>
            <w:r>
              <w:t>с одной стороны, и</w:t>
            </w:r>
            <w:proofErr w:type="gramStart"/>
            <w:r>
              <w:t xml:space="preserve"> ______________________________________________(__________________________),</w:t>
            </w:r>
            <w:proofErr w:type="gramEnd"/>
          </w:p>
          <w:p w:rsidR="00FF18CF" w:rsidRDefault="00CE4026">
            <w:pPr>
              <w:pStyle w:val="a4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 xml:space="preserve"> полное наименование </w:t>
            </w:r>
            <w:r w:rsidR="00110089">
              <w:rPr>
                <w:sz w:val="22"/>
                <w:szCs w:val="22"/>
                <w:vertAlign w:val="superscript"/>
              </w:rPr>
              <w:t>учреждения</w:t>
            </w:r>
            <w:r>
              <w:rPr>
                <w:sz w:val="22"/>
                <w:szCs w:val="22"/>
                <w:vertAlign w:val="superscript"/>
              </w:rPr>
              <w:t xml:space="preserve">                                                     </w:t>
            </w:r>
            <w:r w:rsidR="00110089">
              <w:rPr>
                <w:sz w:val="22"/>
                <w:szCs w:val="22"/>
                <w:vertAlign w:val="superscript"/>
              </w:rPr>
              <w:t xml:space="preserve">               </w:t>
            </w:r>
            <w:r>
              <w:rPr>
                <w:sz w:val="22"/>
                <w:szCs w:val="22"/>
                <w:vertAlign w:val="superscript"/>
              </w:rPr>
              <w:t xml:space="preserve">  краткое наи</w:t>
            </w:r>
            <w:r>
              <w:rPr>
                <w:sz w:val="22"/>
                <w:szCs w:val="22"/>
                <w:vertAlign w:val="superscript"/>
              </w:rPr>
              <w:t xml:space="preserve">менование </w:t>
            </w:r>
            <w:r w:rsidR="00110089">
              <w:rPr>
                <w:sz w:val="22"/>
                <w:szCs w:val="22"/>
                <w:vertAlign w:val="superscript"/>
              </w:rPr>
              <w:t>учреждения</w:t>
            </w:r>
          </w:p>
          <w:p w:rsidR="00FF18CF" w:rsidRDefault="00CE4026">
            <w:pPr>
              <w:pStyle w:val="a4"/>
              <w:jc w:val="both"/>
              <w:rPr>
                <w:rFonts w:eastAsia="Calibri"/>
                <w:color w:val="000000" w:themeColor="text1"/>
              </w:rPr>
            </w:pPr>
            <w:r>
              <w:t xml:space="preserve"> </w:t>
            </w:r>
            <w:proofErr w:type="gramStart"/>
            <w:r>
              <w:t>именуемое в дальнейшем Абонент в лице ____________________________________, действующего на основании Устава с другой стороны</w:t>
            </w:r>
            <w:r>
              <w:t>,</w:t>
            </w:r>
            <w:r w:rsidR="005903C8">
              <w:t xml:space="preserve"> </w:t>
            </w:r>
            <w:r>
              <w:t xml:space="preserve">именуемые в дальнейшем сторонами, </w:t>
            </w:r>
            <w:r>
              <w:rPr>
                <w:color w:val="000000" w:themeColor="text1"/>
              </w:rPr>
              <w:t xml:space="preserve">а по отдельности сторона, </w:t>
            </w:r>
            <w:r>
              <w:rPr>
                <w:rFonts w:ascii="Tinos" w:eastAsia="Tinos" w:hAnsi="Tinos" w:cs="Tinos"/>
                <w:color w:val="000000" w:themeColor="text1"/>
              </w:rPr>
              <w:t xml:space="preserve">руководствуясь пунктом 8 части 1 статьи 93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</w:t>
            </w:r>
            <w:r>
              <w:rPr>
                <w:color w:val="000000" w:themeColor="text1"/>
              </w:rPr>
              <w:t>заключили настоящий договор о нижеследующем:</w:t>
            </w:r>
            <w:proofErr w:type="gramEnd"/>
          </w:p>
        </w:tc>
      </w:tr>
      <w:tr w:rsidR="00FF18CF">
        <w:tc>
          <w:tcPr>
            <w:tcW w:w="1248" w:type="dxa"/>
          </w:tcPr>
          <w:p w:rsidR="00FF18CF" w:rsidRDefault="00CE40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П.1 </w:t>
            </w:r>
          </w:p>
        </w:tc>
        <w:tc>
          <w:tcPr>
            <w:tcW w:w="1276" w:type="dxa"/>
          </w:tcPr>
          <w:p w:rsidR="00FF18CF" w:rsidRDefault="00CE40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По тексту договора  </w:t>
            </w:r>
          </w:p>
        </w:tc>
        <w:tc>
          <w:tcPr>
            <w:tcW w:w="7683" w:type="dxa"/>
          </w:tcPr>
          <w:p w:rsidR="00FF18CF" w:rsidRDefault="00CE4026">
            <w:pPr>
              <w:pStyle w:val="a4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Дополнить словами: «Идентификационный код закупки _</w:t>
            </w:r>
          </w:p>
          <w:p w:rsidR="00FF18CF" w:rsidRDefault="00CE4026">
            <w:pPr>
              <w:pStyle w:val="a4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_________________________________________________________________________»</w:t>
            </w:r>
          </w:p>
        </w:tc>
      </w:tr>
      <w:tr w:rsidR="00FF18CF">
        <w:tc>
          <w:tcPr>
            <w:tcW w:w="1248" w:type="dxa"/>
          </w:tcPr>
          <w:p w:rsidR="00FF18CF" w:rsidRDefault="00CE40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П.8.</w:t>
            </w:r>
          </w:p>
        </w:tc>
        <w:tc>
          <w:tcPr>
            <w:tcW w:w="1276" w:type="dxa"/>
          </w:tcPr>
          <w:p w:rsidR="00FF18CF" w:rsidRDefault="00CE40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 тексту договора</w:t>
            </w:r>
          </w:p>
        </w:tc>
        <w:tc>
          <w:tcPr>
            <w:tcW w:w="7683" w:type="dxa"/>
          </w:tcPr>
          <w:p w:rsidR="00FF18CF" w:rsidRDefault="00CE4026">
            <w:pPr>
              <w:pStyle w:val="a4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 Дополнить словами: «Максимальное значение цены договора на __________ год составляет           _________ руб. __ коп. в т.ч. НДС 20% ________ руб. _________ коп</w:t>
            </w:r>
            <w:proofErr w:type="gramStart"/>
            <w:r>
              <w:rPr>
                <w:rFonts w:eastAsia="Calibri"/>
                <w:color w:val="000000"/>
              </w:rPr>
              <w:t xml:space="preserve">.: </w:t>
            </w:r>
            <w:proofErr w:type="gramEnd"/>
            <w:r>
              <w:rPr>
                <w:rFonts w:eastAsia="Calibri"/>
                <w:color w:val="000000"/>
              </w:rPr>
              <w:t>в количестве _____________ м</w:t>
            </w:r>
            <w:r>
              <w:rPr>
                <w:rFonts w:eastAsia="Calibri"/>
                <w:color w:val="000000"/>
                <w:vertAlign w:val="superscript"/>
              </w:rPr>
              <w:t>3</w:t>
            </w:r>
            <w:r>
              <w:rPr>
                <w:rFonts w:eastAsia="Calibri"/>
                <w:color w:val="000000"/>
              </w:rPr>
              <w:t>. Источник финансирования: средства бюджетных учреждений</w:t>
            </w:r>
            <w:proofErr w:type="gramStart"/>
            <w:r>
              <w:rPr>
                <w:rFonts w:eastAsia="Calibri"/>
                <w:color w:val="000000"/>
              </w:rPr>
              <w:t>.».</w:t>
            </w:r>
            <w:r w:rsidR="00D14DE7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 xml:space="preserve"> </w:t>
            </w:r>
            <w:proofErr w:type="gramEnd"/>
            <w:r>
              <w:rPr>
                <w:rFonts w:eastAsia="Calibri"/>
                <w:color w:val="000000"/>
              </w:rPr>
              <w:t>Дал</w:t>
            </w:r>
            <w:r>
              <w:rPr>
                <w:rFonts w:eastAsia="Calibri"/>
                <w:color w:val="000000"/>
              </w:rPr>
              <w:t>ее по тексту договора.</w:t>
            </w:r>
          </w:p>
        </w:tc>
      </w:tr>
      <w:tr w:rsidR="00FF18CF" w:rsidTr="00D14DE7">
        <w:trPr>
          <w:trHeight w:val="909"/>
        </w:trPr>
        <w:tc>
          <w:tcPr>
            <w:tcW w:w="1248" w:type="dxa"/>
          </w:tcPr>
          <w:p w:rsidR="00FF18CF" w:rsidRDefault="00CE40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П.10.</w:t>
            </w:r>
          </w:p>
        </w:tc>
        <w:tc>
          <w:tcPr>
            <w:tcW w:w="1276" w:type="dxa"/>
          </w:tcPr>
          <w:p w:rsidR="00FF18CF" w:rsidRDefault="00CE40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По тексту договора </w:t>
            </w:r>
          </w:p>
          <w:p w:rsidR="00FF18CF" w:rsidRDefault="00FF18C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</w:p>
        </w:tc>
        <w:tc>
          <w:tcPr>
            <w:tcW w:w="7683" w:type="dxa"/>
          </w:tcPr>
          <w:p w:rsidR="00FF18CF" w:rsidRDefault="00CE4026">
            <w:pPr>
              <w:pStyle w:val="a4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«Абонент оплачивает полученную горячую воду в объеме потребленной горячей воды до 27 числа месяца, следующего за </w:t>
            </w:r>
            <w:proofErr w:type="gramStart"/>
            <w:r>
              <w:rPr>
                <w:rFonts w:eastAsia="Calibri"/>
                <w:color w:val="000000"/>
              </w:rPr>
              <w:t>расчетным</w:t>
            </w:r>
            <w:proofErr w:type="gramEnd"/>
            <w:r>
              <w:rPr>
                <w:rFonts w:eastAsia="Calibri"/>
                <w:color w:val="000000"/>
              </w:rPr>
              <w:t>, на основании счетов-фактур, выставляемых к оплате организацией, осуществляющей го</w:t>
            </w:r>
            <w:r>
              <w:rPr>
                <w:rFonts w:eastAsia="Calibri"/>
                <w:color w:val="000000"/>
              </w:rPr>
              <w:t xml:space="preserve">рячее водоснабжение,..» далее по тексту договора </w:t>
            </w:r>
          </w:p>
        </w:tc>
      </w:tr>
      <w:tr w:rsidR="00FF18CF">
        <w:tc>
          <w:tcPr>
            <w:tcW w:w="1248" w:type="dxa"/>
          </w:tcPr>
          <w:p w:rsidR="00FF18CF" w:rsidRDefault="00CE40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П.13.</w:t>
            </w:r>
          </w:p>
          <w:p w:rsidR="00FF18CF" w:rsidRDefault="00FF18C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</w:p>
        </w:tc>
        <w:tc>
          <w:tcPr>
            <w:tcW w:w="1276" w:type="dxa"/>
          </w:tcPr>
          <w:p w:rsidR="00FF18CF" w:rsidRDefault="00CE40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По тексту договора </w:t>
            </w:r>
          </w:p>
          <w:p w:rsidR="00FF18CF" w:rsidRDefault="00FF18C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</w:p>
        </w:tc>
        <w:tc>
          <w:tcPr>
            <w:tcW w:w="7683" w:type="dxa"/>
          </w:tcPr>
          <w:p w:rsidR="00FF18CF" w:rsidRDefault="00CE4026" w:rsidP="00D14DE7">
            <w:pPr>
              <w:pStyle w:val="a4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Дополнить словами: «Стороны обязуются руководствоваться Гражданским кодексом Российской Федерации, Федеральным закон от 05.04.2013 № 44-ФЗ «О контрактной системе в сфере закупок</w:t>
            </w:r>
            <w:r>
              <w:rPr>
                <w:rFonts w:eastAsia="Calibri"/>
                <w:color w:val="000000"/>
              </w:rPr>
              <w:t xml:space="preserve"> товаров, работ, услуг для обеспечения государственных и муниципальных нужд» и другими нормативно-правовыми актами, регулирующими отношения теплоснабжающих организаций и потребителей тепловой энергии на территории РФ». </w:t>
            </w:r>
            <w:r>
              <w:rPr>
                <w:rFonts w:eastAsia="Calibri"/>
                <w:color w:val="000000"/>
              </w:rPr>
              <w:t>Далее по тексту договора.</w:t>
            </w:r>
          </w:p>
        </w:tc>
      </w:tr>
      <w:tr w:rsidR="00FF18CF">
        <w:tc>
          <w:tcPr>
            <w:tcW w:w="1248" w:type="dxa"/>
          </w:tcPr>
          <w:p w:rsidR="00FF18CF" w:rsidRDefault="00CE40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П. 38.</w:t>
            </w:r>
          </w:p>
        </w:tc>
        <w:tc>
          <w:tcPr>
            <w:tcW w:w="1276" w:type="dxa"/>
          </w:tcPr>
          <w:p w:rsidR="00FF18CF" w:rsidRDefault="00CE40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По тексту договора </w:t>
            </w:r>
          </w:p>
        </w:tc>
        <w:tc>
          <w:tcPr>
            <w:tcW w:w="7683" w:type="dxa"/>
          </w:tcPr>
          <w:p w:rsidR="00FF18CF" w:rsidRDefault="00CE4026">
            <w:pPr>
              <w:pStyle w:val="a4"/>
              <w:rPr>
                <w:rFonts w:eastAsia="Calibri"/>
                <w:color w:val="000000"/>
              </w:rPr>
            </w:pPr>
            <w:proofErr w:type="gramStart"/>
            <w:r>
              <w:rPr>
                <w:rFonts w:eastAsia="Calibri"/>
                <w:color w:val="000000"/>
              </w:rPr>
              <w:t>В случае нарушения, либо ненадлежащего исполнения абонентом обязательств по оплате настоящего договора организация, осуществляющая горячее водоснабжение, вправе потребовать от абонента уплаты неустойки в размере, 1/300 ключевой ставки Ц</w:t>
            </w:r>
            <w:r>
              <w:rPr>
                <w:rFonts w:eastAsia="Calibri"/>
                <w:color w:val="000000"/>
              </w:rPr>
              <w:t xml:space="preserve">Б РФ действующей на день предъявления требования от суммы задолженности за каждый день просрочки, а также возмещения реального ущерба в соответствии с гражданским законодательством. </w:t>
            </w:r>
            <w:proofErr w:type="gramEnd"/>
          </w:p>
        </w:tc>
      </w:tr>
      <w:tr w:rsidR="00FF18CF" w:rsidTr="00D14DE7">
        <w:trPr>
          <w:trHeight w:val="328"/>
        </w:trPr>
        <w:tc>
          <w:tcPr>
            <w:tcW w:w="1248" w:type="dxa"/>
          </w:tcPr>
          <w:p w:rsidR="00FF18CF" w:rsidRDefault="00CE40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П.44. </w:t>
            </w:r>
          </w:p>
        </w:tc>
        <w:tc>
          <w:tcPr>
            <w:tcW w:w="1276" w:type="dxa"/>
          </w:tcPr>
          <w:p w:rsidR="00FF18CF" w:rsidRDefault="00CE402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По тексту договора </w:t>
            </w:r>
          </w:p>
        </w:tc>
        <w:tc>
          <w:tcPr>
            <w:tcW w:w="7683" w:type="dxa"/>
          </w:tcPr>
          <w:p w:rsidR="00FF18CF" w:rsidRDefault="00CE4026">
            <w:pPr>
              <w:pStyle w:val="a4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 Исключить</w:t>
            </w:r>
          </w:p>
        </w:tc>
      </w:tr>
    </w:tbl>
    <w:p w:rsidR="00FF18CF" w:rsidRDefault="00FF18CF" w:rsidP="00D14D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18CF" w:rsidRDefault="00CE4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Подписи:</w:t>
      </w:r>
    </w:p>
    <w:p w:rsidR="00FF18CF" w:rsidRDefault="00FF18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18CF" w:rsidRDefault="00CE40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Организация, осуществляющая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Абонент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FF18CF" w:rsidRDefault="00CE40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горячее водоснабжение      </w:t>
      </w:r>
    </w:p>
    <w:p w:rsidR="00FF18CF" w:rsidRDefault="00FF18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18CF" w:rsidRDefault="00CE40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________________/____________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__________________/_____________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sectPr w:rsidR="00FF18CF" w:rsidSect="00FF18CF">
      <w:pgSz w:w="11906" w:h="16838"/>
      <w:pgMar w:top="283" w:right="566" w:bottom="0" w:left="1133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026" w:rsidRDefault="00CE4026">
      <w:pPr>
        <w:spacing w:after="0" w:line="240" w:lineRule="auto"/>
      </w:pPr>
      <w:r>
        <w:separator/>
      </w:r>
    </w:p>
  </w:endnote>
  <w:endnote w:type="continuationSeparator" w:id="0">
    <w:p w:rsidR="00CE4026" w:rsidRDefault="00CE4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no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026" w:rsidRDefault="00CE4026">
      <w:pPr>
        <w:spacing w:after="0" w:line="240" w:lineRule="auto"/>
      </w:pPr>
      <w:r>
        <w:separator/>
      </w:r>
    </w:p>
  </w:footnote>
  <w:footnote w:type="continuationSeparator" w:id="0">
    <w:p w:rsidR="00CE4026" w:rsidRDefault="00CE40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18CF"/>
    <w:rsid w:val="00110089"/>
    <w:rsid w:val="005903C8"/>
    <w:rsid w:val="006A511B"/>
    <w:rsid w:val="00CE4026"/>
    <w:rsid w:val="00D14DE7"/>
    <w:rsid w:val="00FF1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F18C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FF18C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F18C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FF18C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F18C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FF18C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F18C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FF18C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F18C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FF18C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F18CF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FF18C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F18C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FF18C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F18CF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FF18C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F18C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FF18C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F18CF"/>
    <w:pPr>
      <w:ind w:left="720"/>
      <w:contextualSpacing/>
    </w:pPr>
  </w:style>
  <w:style w:type="paragraph" w:styleId="a4">
    <w:name w:val="No Spacing"/>
    <w:uiPriority w:val="1"/>
    <w:qFormat/>
    <w:rsid w:val="00FF18CF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FF18C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FF18C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F18C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FF18C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F18C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F18C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F18C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F18C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F18C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FF18CF"/>
  </w:style>
  <w:style w:type="paragraph" w:customStyle="1" w:styleId="Footer">
    <w:name w:val="Footer"/>
    <w:basedOn w:val="a"/>
    <w:link w:val="CaptionChar"/>
    <w:uiPriority w:val="99"/>
    <w:unhideWhenUsed/>
    <w:rsid w:val="00FF18C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FF18C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F18CF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F18CF"/>
  </w:style>
  <w:style w:type="table" w:customStyle="1" w:styleId="TableGridLight">
    <w:name w:val="Table Grid Light"/>
    <w:basedOn w:val="a1"/>
    <w:uiPriority w:val="59"/>
    <w:rsid w:val="00FF18C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F18C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F18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F18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F18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F18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F18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F18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F18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F18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F18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F18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F18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F18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F18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F18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F18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F18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FF18CF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FF18CF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FF18CF"/>
    <w:rPr>
      <w:sz w:val="18"/>
    </w:rPr>
  </w:style>
  <w:style w:type="character" w:styleId="ae">
    <w:name w:val="footnote reference"/>
    <w:basedOn w:val="a0"/>
    <w:uiPriority w:val="99"/>
    <w:unhideWhenUsed/>
    <w:rsid w:val="00FF18CF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FF18CF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FF18CF"/>
    <w:rPr>
      <w:sz w:val="20"/>
    </w:rPr>
  </w:style>
  <w:style w:type="character" w:styleId="af1">
    <w:name w:val="endnote reference"/>
    <w:basedOn w:val="a0"/>
    <w:uiPriority w:val="99"/>
    <w:semiHidden/>
    <w:unhideWhenUsed/>
    <w:rsid w:val="00FF18C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F18CF"/>
    <w:pPr>
      <w:spacing w:after="57"/>
    </w:pPr>
  </w:style>
  <w:style w:type="paragraph" w:styleId="21">
    <w:name w:val="toc 2"/>
    <w:basedOn w:val="a"/>
    <w:next w:val="a"/>
    <w:uiPriority w:val="39"/>
    <w:unhideWhenUsed/>
    <w:rsid w:val="00FF18C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F18C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F18C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F18C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F18C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F18C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F18C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F18CF"/>
    <w:pPr>
      <w:spacing w:after="57"/>
      <w:ind w:left="2268"/>
    </w:pPr>
  </w:style>
  <w:style w:type="paragraph" w:styleId="af2">
    <w:name w:val="TOC Heading"/>
    <w:uiPriority w:val="39"/>
    <w:unhideWhenUsed/>
    <w:rsid w:val="00FF18CF"/>
  </w:style>
  <w:style w:type="paragraph" w:styleId="af3">
    <w:name w:val="table of figures"/>
    <w:basedOn w:val="a"/>
    <w:next w:val="a"/>
    <w:uiPriority w:val="99"/>
    <w:unhideWhenUsed/>
    <w:rsid w:val="00FF18CF"/>
    <w:pPr>
      <w:spacing w:after="0"/>
    </w:pPr>
  </w:style>
  <w:style w:type="table" w:customStyle="1" w:styleId="10">
    <w:name w:val="Сетка таблицы1"/>
    <w:basedOn w:val="a1"/>
    <w:next w:val="af4"/>
    <w:rsid w:val="00FF18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39"/>
    <w:rsid w:val="00FF18C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610</Words>
  <Characters>3478</Characters>
  <Application>Microsoft Office Word</Application>
  <DocSecurity>0</DocSecurity>
  <Lines>28</Lines>
  <Paragraphs>8</Paragraphs>
  <ScaleCrop>false</ScaleCrop>
  <Company/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Табаченко Людмила Ивановна</dc:creator>
  <cp:keywords/>
  <dc:description/>
  <cp:lastModifiedBy>Наталья Н.А. Акуленко</cp:lastModifiedBy>
  <cp:revision>19</cp:revision>
  <dcterms:created xsi:type="dcterms:W3CDTF">2022-10-04T08:58:00Z</dcterms:created>
  <dcterms:modified xsi:type="dcterms:W3CDTF">2024-11-18T05:09:00Z</dcterms:modified>
</cp:coreProperties>
</file>